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6"/>
        <w:gridCol w:w="1251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FD18F8" w:rsidRDefault="00FD18F8" w:rsidP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Пәнді оқу-методикалық қамтамасыз ету  </w:t>
            </w:r>
          </w:p>
          <w:p w:rsidR="00277917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 w:rsidR="00FD18F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D18F8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720A0C" w:rsidRP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Билі</w:t>
            </w:r>
            <w:proofErr w:type="gramStart"/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</w:t>
            </w:r>
            <w:proofErr w:type="gramEnd"/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, идеология және мәдениет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Pr="00FD18F8" w:rsidRDefault="00FD18F8" w:rsidP="0096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966A8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-201</w:t>
            </w:r>
            <w:r w:rsidR="00966A8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</w:t>
            </w:r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я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 саясаттану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FD18F8" w:rsidP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және</w:t>
            </w:r>
            <w:r w:rsidR="00277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шифр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  <w:r w:rsidR="00277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FD18F8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307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020400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  <w:r w:rsidR="00FD18F8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Мәдениеттану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FD18F8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Дінтану және мәдениеттану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277917" w:rsidRPr="00FD18F8" w:rsidRDefault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Оқыту тілі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казахский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Pr="00FD18F8" w:rsidRDefault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175D61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Pr="00FD18F8" w:rsidRDefault="00FD18F8" w:rsidP="00FD1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ітап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қоры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75D61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FD18F8" w:rsidP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Негізгі әдебиет</w:t>
            </w:r>
            <w:r w:rsidR="00175D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Қосымша әдебиет</w:t>
            </w:r>
            <w:r w:rsidR="00175D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D61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5D61">
        <w:trPr>
          <w:trHeight w:val="21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2A14D8" w:rsidRDefault="00FD18F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>Негізгі әдебиет</w:t>
      </w:r>
    </w:p>
    <w:p w:rsidR="00292080" w:rsidRPr="00292080" w:rsidRDefault="00292080" w:rsidP="0029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1. Назарбаев Н. Стратегия становления и развития Казахстана как</w:t>
      </w:r>
    </w:p>
    <w:p w:rsidR="00292080" w:rsidRPr="00292080" w:rsidRDefault="00292080" w:rsidP="0029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суверенного государства. Алматы, 1992.</w:t>
      </w:r>
    </w:p>
    <w:p w:rsidR="00292080" w:rsidRPr="00292080" w:rsidRDefault="00292080" w:rsidP="0029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2. Назарбаев Н. На пороге ХХ</w:t>
      </w:r>
      <w:proofErr w:type="gramStart"/>
      <w:r w:rsidRPr="00292080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92080">
        <w:rPr>
          <w:rFonts w:ascii="Times New Roman" w:hAnsi="Times New Roman" w:cs="Times New Roman"/>
          <w:bCs/>
          <w:sz w:val="24"/>
          <w:szCs w:val="24"/>
        </w:rPr>
        <w:t xml:space="preserve"> века. Алматы,1995.</w:t>
      </w:r>
    </w:p>
    <w:p w:rsidR="00C77FED" w:rsidRPr="00FD18F8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C77FED" w:rsidRPr="00C77FED">
        <w:rPr>
          <w:rFonts w:ascii="Times New Roman" w:hAnsi="Times New Roman" w:cs="Times New Roman"/>
          <w:lang w:val="kk-KZ"/>
        </w:rPr>
        <w:t xml:space="preserve"> </w:t>
      </w:r>
      <w:r w:rsidR="00C77FED" w:rsidRPr="00EF23AC">
        <w:rPr>
          <w:rFonts w:ascii="Times New Roman" w:hAnsi="Times New Roman" w:cs="Times New Roman"/>
          <w:bCs/>
          <w:lang w:val="kk-KZ"/>
        </w:rPr>
        <w:t xml:space="preserve">Әлемдік </w:t>
      </w:r>
      <w:proofErr w:type="gramStart"/>
      <w:r w:rsidR="00C77FED" w:rsidRPr="00EF23AC">
        <w:rPr>
          <w:rFonts w:ascii="Times New Roman" w:hAnsi="Times New Roman" w:cs="Times New Roman"/>
          <w:bCs/>
          <w:lang w:val="kk-KZ"/>
        </w:rPr>
        <w:t>м</w:t>
      </w:r>
      <w:proofErr w:type="gramEnd"/>
      <w:r w:rsidR="00C77FED" w:rsidRPr="00EF23AC">
        <w:rPr>
          <w:rFonts w:ascii="Times New Roman" w:hAnsi="Times New Roman" w:cs="Times New Roman"/>
          <w:bCs/>
          <w:lang w:val="kk-KZ"/>
        </w:rPr>
        <w:t>әдениеттану ой-санасы</w:t>
      </w:r>
      <w:r w:rsidR="00C77FED" w:rsidRPr="00C77FED">
        <w:rPr>
          <w:rFonts w:ascii="Times New Roman" w:hAnsi="Times New Roman" w:cs="Times New Roman"/>
          <w:lang w:val="kk-KZ"/>
        </w:rPr>
        <w:t xml:space="preserve">: 10 томдық / [құраст. </w:t>
      </w:r>
      <w:r w:rsidR="00C77FED" w:rsidRPr="00292080">
        <w:rPr>
          <w:rFonts w:ascii="Times New Roman" w:hAnsi="Times New Roman" w:cs="Times New Roman"/>
          <w:lang w:val="kk-KZ"/>
        </w:rPr>
        <w:t xml:space="preserve">Ә. Қодар].- </w:t>
      </w:r>
      <w:r w:rsidR="00EF23AC" w:rsidRPr="00FD18F8">
        <w:rPr>
          <w:rFonts w:ascii="Times New Roman" w:hAnsi="Times New Roman" w:cs="Times New Roman"/>
          <w:lang w:val="kk-KZ"/>
        </w:rPr>
        <w:t>1т</w:t>
      </w:r>
      <w:r w:rsidR="00EF23AC" w:rsidRPr="00292080">
        <w:rPr>
          <w:rFonts w:ascii="Times New Roman" w:hAnsi="Times New Roman" w:cs="Times New Roman"/>
          <w:lang w:val="kk-KZ"/>
        </w:rPr>
        <w:t xml:space="preserve"> </w:t>
      </w:r>
      <w:r w:rsidR="00EF23AC">
        <w:rPr>
          <w:rFonts w:ascii="Times New Roman" w:hAnsi="Times New Roman" w:cs="Times New Roman"/>
          <w:lang w:val="kk-KZ"/>
        </w:rPr>
        <w:t xml:space="preserve">- </w:t>
      </w:r>
      <w:r w:rsidR="00C77FED" w:rsidRPr="00292080">
        <w:rPr>
          <w:rFonts w:ascii="Times New Roman" w:hAnsi="Times New Roman" w:cs="Times New Roman"/>
          <w:lang w:val="kk-KZ"/>
        </w:rPr>
        <w:t xml:space="preserve">Алматы: Жазушы, 2006.- (Мәдени мұра). </w:t>
      </w:r>
      <w:r w:rsidR="00C77FED" w:rsidRPr="00292080">
        <w:rPr>
          <w:rFonts w:ascii="Times New Roman" w:hAnsi="Times New Roman" w:cs="Times New Roman"/>
          <w:lang w:val="kk-KZ"/>
        </w:rPr>
        <w:tab/>
      </w:r>
      <w:r w:rsidR="00C77FED" w:rsidRPr="00FD18F8">
        <w:rPr>
          <w:rFonts w:ascii="Times New Roman" w:hAnsi="Times New Roman" w:cs="Times New Roman"/>
          <w:lang w:val="kk-KZ"/>
        </w:rPr>
        <w:t>ISBN 9965-815-30-5: 78</w:t>
      </w:r>
      <w:r w:rsidR="00FD18F8">
        <w:rPr>
          <w:rFonts w:ascii="Times New Roman" w:hAnsi="Times New Roman" w:cs="Times New Roman"/>
          <w:lang w:val="kk-KZ"/>
        </w:rPr>
        <w:t xml:space="preserve">   </w:t>
      </w:r>
      <w:r w:rsidR="00C77FED" w:rsidRPr="00FD18F8">
        <w:rPr>
          <w:rFonts w:ascii="Times New Roman" w:hAnsi="Times New Roman" w:cs="Times New Roman"/>
          <w:lang w:val="kk-KZ"/>
        </w:rPr>
        <w:t>.00т., 3000 дана.</w:t>
      </w:r>
    </w:p>
    <w:p w:rsidR="00C77FED" w:rsidRPr="00C77FED" w:rsidRDefault="00FD18F8" w:rsidP="00EF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23AC">
        <w:rPr>
          <w:rFonts w:ascii="Times New Roman" w:hAnsi="Times New Roman" w:cs="Times New Roman"/>
          <w:bCs/>
          <w:lang w:val="kk-KZ"/>
        </w:rPr>
        <w:t>4.</w:t>
      </w:r>
      <w:r w:rsidR="00C77FED" w:rsidRPr="00EF23AC">
        <w:rPr>
          <w:rFonts w:ascii="Times New Roman" w:hAnsi="Times New Roman" w:cs="Times New Roman"/>
          <w:bCs/>
          <w:lang w:val="kk-KZ"/>
        </w:rPr>
        <w:t>Әлемдік мәдениеттану ой-санасы</w:t>
      </w:r>
      <w:r w:rsidR="00C77FED" w:rsidRPr="00EF23AC">
        <w:rPr>
          <w:rFonts w:ascii="Times New Roman" w:hAnsi="Times New Roman" w:cs="Times New Roman"/>
          <w:lang w:val="kk-KZ"/>
        </w:rPr>
        <w:t>:</w:t>
      </w:r>
      <w:r w:rsidR="00C77FED" w:rsidRPr="00FD18F8">
        <w:rPr>
          <w:rFonts w:ascii="Times New Roman" w:hAnsi="Times New Roman" w:cs="Times New Roman"/>
          <w:lang w:val="kk-KZ"/>
        </w:rPr>
        <w:t xml:space="preserve"> 10 томдық / [құраст. </w:t>
      </w:r>
      <w:r w:rsidR="00C77FED" w:rsidRPr="00EF23AC">
        <w:rPr>
          <w:rFonts w:ascii="Times New Roman" w:hAnsi="Times New Roman" w:cs="Times New Roman"/>
          <w:lang w:val="kk-KZ"/>
        </w:rPr>
        <w:t>М. Әуезов, Е. Исмаилов, Қ. Қабдрахманов].- Алматы: Жазушы, 2006.- (Мәде</w:t>
      </w:r>
      <w:r w:rsidR="00C77FED" w:rsidRPr="00A60532">
        <w:rPr>
          <w:rFonts w:ascii="Times New Roman" w:hAnsi="Times New Roman" w:cs="Times New Roman"/>
          <w:lang w:val="kk-KZ"/>
        </w:rPr>
        <w:t xml:space="preserve">ни мұра). </w:t>
      </w:r>
      <w:r w:rsidRPr="00A60532">
        <w:rPr>
          <w:rFonts w:ascii="Times New Roman" w:hAnsi="Times New Roman" w:cs="Times New Roman"/>
          <w:lang w:val="kk-KZ"/>
        </w:rPr>
        <w:t xml:space="preserve">Т. 10: Қазақстанның қазіргі заманғы мәдениеттану парадигмалары.- </w:t>
      </w:r>
      <w:r w:rsidRPr="00C77FED">
        <w:rPr>
          <w:rFonts w:ascii="Times New Roman" w:hAnsi="Times New Roman" w:cs="Times New Roman"/>
        </w:rPr>
        <w:t>494, [2] б</w:t>
      </w:r>
      <w:r w:rsidR="00C77FED" w:rsidRPr="00C77FED">
        <w:rPr>
          <w:rFonts w:ascii="Times New Roman" w:hAnsi="Times New Roman" w:cs="Times New Roman"/>
        </w:rPr>
        <w:tab/>
        <w:t>ISBN 9965-746-80-X: 781т.00т., 3000 дана.</w:t>
      </w:r>
    </w:p>
    <w:p w:rsidR="00292080" w:rsidRDefault="00FD18F8" w:rsidP="00EF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92080" w:rsidRPr="00292080">
        <w:rPr>
          <w:rFonts w:ascii="Times New Roman" w:hAnsi="Times New Roman" w:cs="Times New Roman"/>
          <w:bCs/>
          <w:sz w:val="24"/>
          <w:szCs w:val="24"/>
        </w:rPr>
        <w:t>. Айдаров Н. Степная дипломатия одевается во фрак. Минск, 1998.</w:t>
      </w:r>
    </w:p>
    <w:p w:rsidR="00EF23AC" w:rsidRPr="00292080" w:rsidRDefault="00EF23AC" w:rsidP="00EF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>Қосымша әдебиет</w:t>
      </w:r>
    </w:p>
    <w:p w:rsidR="00292080" w:rsidRPr="00292080" w:rsidRDefault="00EF23AC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92080" w:rsidRPr="00292080">
        <w:rPr>
          <w:rFonts w:ascii="Times New Roman" w:hAnsi="Times New Roman" w:cs="Times New Roman"/>
          <w:bCs/>
          <w:sz w:val="24"/>
          <w:szCs w:val="24"/>
        </w:rPr>
        <w:t>. Актуальные проблемы внешней политики. Алматы, 1998.</w:t>
      </w:r>
    </w:p>
    <w:p w:rsidR="00292080" w:rsidRPr="00292080" w:rsidRDefault="00EF23AC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92080" w:rsidRPr="00292080">
        <w:rPr>
          <w:rFonts w:ascii="Times New Roman" w:hAnsi="Times New Roman" w:cs="Times New Roman"/>
          <w:bCs/>
          <w:sz w:val="24"/>
          <w:szCs w:val="24"/>
        </w:rPr>
        <w:t>. Внешняя политика Казахстана. Сборник статей. Алматы, 1995.</w:t>
      </w:r>
    </w:p>
    <w:p w:rsidR="00292080" w:rsidRPr="00292080" w:rsidRDefault="00EF23AC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92080" w:rsidRPr="00292080">
        <w:rPr>
          <w:rFonts w:ascii="Times New Roman" w:hAnsi="Times New Roman" w:cs="Times New Roman"/>
          <w:bCs/>
          <w:sz w:val="24"/>
          <w:szCs w:val="24"/>
        </w:rPr>
        <w:t xml:space="preserve">. Европейский Союз и Центральная Азия. Под редакцией </w:t>
      </w:r>
      <w:proofErr w:type="spellStart"/>
      <w:r w:rsidR="00292080" w:rsidRPr="00292080">
        <w:rPr>
          <w:rFonts w:ascii="Times New Roman" w:hAnsi="Times New Roman" w:cs="Times New Roman"/>
          <w:bCs/>
          <w:sz w:val="24"/>
          <w:szCs w:val="24"/>
        </w:rPr>
        <w:t>Ж.У.Ибрашева</w:t>
      </w:r>
      <w:proofErr w:type="spellEnd"/>
      <w:r w:rsidR="00292080" w:rsidRPr="00292080">
        <w:rPr>
          <w:rFonts w:ascii="Times New Roman" w:hAnsi="Times New Roman" w:cs="Times New Roman"/>
          <w:bCs/>
          <w:sz w:val="24"/>
          <w:szCs w:val="24"/>
        </w:rPr>
        <w:t>.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Алматы, 2000.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292080">
        <w:rPr>
          <w:rFonts w:ascii="Times New Roman" w:hAnsi="Times New Roman" w:cs="Times New Roman"/>
          <w:bCs/>
          <w:sz w:val="24"/>
          <w:szCs w:val="24"/>
        </w:rPr>
        <w:t>Исингарин</w:t>
      </w:r>
      <w:proofErr w:type="spellEnd"/>
      <w:r w:rsidRPr="00292080">
        <w:rPr>
          <w:rFonts w:ascii="Times New Roman" w:hAnsi="Times New Roman" w:cs="Times New Roman"/>
          <w:bCs/>
          <w:sz w:val="24"/>
          <w:szCs w:val="24"/>
        </w:rPr>
        <w:t xml:space="preserve"> Н. Проблемы интеграции в СНГ. Алматы, 1998.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292080">
        <w:rPr>
          <w:rFonts w:ascii="Times New Roman" w:hAnsi="Times New Roman" w:cs="Times New Roman"/>
          <w:bCs/>
          <w:sz w:val="24"/>
          <w:szCs w:val="24"/>
        </w:rPr>
        <w:t>Лаумулин</w:t>
      </w:r>
      <w:proofErr w:type="spellEnd"/>
      <w:r w:rsidRPr="00292080">
        <w:rPr>
          <w:rFonts w:ascii="Times New Roman" w:hAnsi="Times New Roman" w:cs="Times New Roman"/>
          <w:bCs/>
          <w:sz w:val="24"/>
          <w:szCs w:val="24"/>
        </w:rPr>
        <w:t xml:space="preserve"> М.Т. Казахстан в современных международных отношениях: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безопасность, геополитика, политология. Алматы, 2000.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8. . Политика и интересы мировых держав в Казахстане. Под редакцией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2080">
        <w:rPr>
          <w:rFonts w:ascii="Times New Roman" w:hAnsi="Times New Roman" w:cs="Times New Roman"/>
          <w:bCs/>
          <w:sz w:val="24"/>
          <w:szCs w:val="24"/>
        </w:rPr>
        <w:t>Б.Султанова</w:t>
      </w:r>
      <w:proofErr w:type="spellEnd"/>
      <w:r w:rsidRPr="00292080">
        <w:rPr>
          <w:rFonts w:ascii="Times New Roman" w:hAnsi="Times New Roman" w:cs="Times New Roman"/>
          <w:bCs/>
          <w:sz w:val="24"/>
          <w:szCs w:val="24"/>
        </w:rPr>
        <w:t>. Алматы, 2002.</w:t>
      </w:r>
    </w:p>
    <w:p w:rsidR="00292080" w:rsidRPr="00292080" w:rsidRDefault="00292080" w:rsidP="0029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 xml:space="preserve">10. Фу </w:t>
      </w:r>
      <w:proofErr w:type="spellStart"/>
      <w:r w:rsidRPr="00292080">
        <w:rPr>
          <w:rFonts w:ascii="Times New Roman" w:hAnsi="Times New Roman" w:cs="Times New Roman"/>
          <w:bCs/>
          <w:sz w:val="24"/>
          <w:szCs w:val="24"/>
        </w:rPr>
        <w:t>Чжен</w:t>
      </w:r>
      <w:proofErr w:type="spellEnd"/>
      <w:r w:rsidRPr="00292080">
        <w:rPr>
          <w:rFonts w:ascii="Times New Roman" w:hAnsi="Times New Roman" w:cs="Times New Roman"/>
          <w:bCs/>
          <w:sz w:val="24"/>
          <w:szCs w:val="24"/>
        </w:rPr>
        <w:t xml:space="preserve"> Кун. Геополитика Казахстана между прошлым и будущим.</w:t>
      </w:r>
    </w:p>
    <w:p w:rsidR="00292080" w:rsidRPr="00292080" w:rsidRDefault="00292080" w:rsidP="00292080">
      <w:pPr>
        <w:pStyle w:val="5"/>
        <w:jc w:val="both"/>
        <w:rPr>
          <w:b w:val="0"/>
          <w:spacing w:val="2"/>
          <w:lang w:val="kk-KZ"/>
        </w:rPr>
      </w:pPr>
      <w:r w:rsidRPr="00292080">
        <w:rPr>
          <w:b w:val="0"/>
          <w:bCs w:val="0"/>
        </w:rPr>
        <w:t>Алматы, 1999</w:t>
      </w:r>
    </w:p>
    <w:p w:rsidR="00292080" w:rsidRDefault="00292080" w:rsidP="00292080">
      <w:pPr>
        <w:rPr>
          <w:b/>
          <w:spacing w:val="2"/>
          <w:lang w:val="kk-KZ"/>
        </w:rPr>
      </w:pPr>
    </w:p>
    <w:p w:rsidR="00E962F5" w:rsidRPr="00C77FED" w:rsidRDefault="00E962F5"/>
    <w:p w:rsidR="00E962F5" w:rsidRPr="00C77FED" w:rsidRDefault="00E962F5"/>
    <w:p w:rsidR="00E962F5" w:rsidRPr="00C77FED" w:rsidRDefault="00E962F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766"/>
        <w:gridCol w:w="1502"/>
        <w:gridCol w:w="766"/>
      </w:tblGrid>
      <w:tr w:rsidR="00175D61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175D61" w:rsidRDefault="00175D61" w:rsidP="00175D61">
      <w:pPr>
        <w:rPr>
          <w:lang w:val="en-US"/>
        </w:rPr>
      </w:pPr>
    </w:p>
    <w:p w:rsidR="001E2389" w:rsidRDefault="001E2389" w:rsidP="001E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Теория и методология типологии культур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120 с. </w:t>
      </w:r>
    </w:p>
    <w:p w:rsidR="001E2389" w:rsidRPr="00C7111B" w:rsidRDefault="001E2389" w:rsidP="001E238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112 с. </w:t>
      </w:r>
    </w:p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7"/>
    <w:rsid w:val="00175D61"/>
    <w:rsid w:val="001E2389"/>
    <w:rsid w:val="002275BA"/>
    <w:rsid w:val="00277917"/>
    <w:rsid w:val="00292080"/>
    <w:rsid w:val="002A14D8"/>
    <w:rsid w:val="005F2D93"/>
    <w:rsid w:val="00630404"/>
    <w:rsid w:val="00644B1E"/>
    <w:rsid w:val="00720A0C"/>
    <w:rsid w:val="007B639D"/>
    <w:rsid w:val="00966A82"/>
    <w:rsid w:val="00A60532"/>
    <w:rsid w:val="00BC6418"/>
    <w:rsid w:val="00BC748A"/>
    <w:rsid w:val="00C77FED"/>
    <w:rsid w:val="00D30782"/>
    <w:rsid w:val="00E40EA9"/>
    <w:rsid w:val="00E962F5"/>
    <w:rsid w:val="00E96C54"/>
    <w:rsid w:val="00EF23AC"/>
    <w:rsid w:val="00FD18F8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2920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92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2920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92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2016-09-28T03:20:00Z</dcterms:created>
  <dcterms:modified xsi:type="dcterms:W3CDTF">2017-06-09T11:34:00Z</dcterms:modified>
</cp:coreProperties>
</file>